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44111" w14:textId="14BCCA0E" w:rsidR="002E49B4" w:rsidRDefault="002E49B4" w:rsidP="6CE5E57B">
      <w:pPr>
        <w:jc w:val="center"/>
        <w:rPr>
          <w:rFonts w:ascii="FS Me" w:hAnsi="FS Me"/>
          <w:b/>
          <w:bCs/>
          <w:sz w:val="26"/>
          <w:szCs w:val="26"/>
        </w:rPr>
      </w:pPr>
      <w:bookmarkStart w:id="0" w:name="_GoBack"/>
      <w:bookmarkEnd w:id="0"/>
      <w:r w:rsidRPr="002E49B4">
        <w:rPr>
          <w:rFonts w:ascii="Calibri" w:eastAsia="Calibri" w:hAnsi="Calibri" w:cs="Times New Roman"/>
          <w:noProof/>
          <w:lang w:val="en-US"/>
        </w:rPr>
        <w:drawing>
          <wp:anchor distT="0" distB="0" distL="114300" distR="114300" simplePos="0" relativeHeight="251660288" behindDoc="0" locked="0" layoutInCell="1" allowOverlap="1" wp14:anchorId="00387A47" wp14:editId="29A03622">
            <wp:simplePos x="0" y="0"/>
            <wp:positionH relativeFrom="margin">
              <wp:posOffset>-26894</wp:posOffset>
            </wp:positionH>
            <wp:positionV relativeFrom="paragraph">
              <wp:posOffset>0</wp:posOffset>
            </wp:positionV>
            <wp:extent cx="1733550" cy="962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11">
                      <a:extLst>
                        <a:ext uri="{28A0092B-C50C-407E-A947-70E740481C1C}">
                          <a14:useLocalDpi xmlns:a14="http://schemas.microsoft.com/office/drawing/2010/main" val="0"/>
                        </a:ext>
                      </a:extLst>
                    </a:blip>
                    <a:srcRect l="77188" t="38641" r="3261" b="1"/>
                    <a:stretch/>
                  </pic:blipFill>
                  <pic:spPr bwMode="auto">
                    <a:xfrm>
                      <a:off x="0" y="0"/>
                      <a:ext cx="173355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E49B4">
        <w:rPr>
          <w:rFonts w:ascii="Calibri" w:eastAsia="Calibri" w:hAnsi="Calibri" w:cs="Times New Roman"/>
          <w:noProof/>
          <w:lang w:val="en-US"/>
        </w:rPr>
        <w:drawing>
          <wp:anchor distT="0" distB="0" distL="114300" distR="114300" simplePos="0" relativeHeight="251662336" behindDoc="0" locked="0" layoutInCell="1" allowOverlap="1" wp14:anchorId="768A46E9" wp14:editId="048C45BC">
            <wp:simplePos x="0" y="0"/>
            <wp:positionH relativeFrom="margin">
              <wp:align>center</wp:align>
            </wp:positionH>
            <wp:positionV relativeFrom="paragraph">
              <wp:posOffset>19536</wp:posOffset>
            </wp:positionV>
            <wp:extent cx="1473183" cy="933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3183" cy="933450"/>
                    </a:xfrm>
                    <a:prstGeom prst="rect">
                      <a:avLst/>
                    </a:prstGeom>
                  </pic:spPr>
                </pic:pic>
              </a:graphicData>
            </a:graphic>
            <wp14:sizeRelV relativeFrom="margin">
              <wp14:pctHeight>0</wp14:pctHeight>
            </wp14:sizeRelV>
          </wp:anchor>
        </w:drawing>
      </w:r>
      <w:r w:rsidR="00D41A30" w:rsidRPr="6CE5E57B">
        <w:rPr>
          <w:rFonts w:ascii="FS Me" w:hAnsi="FS Me"/>
          <w:b/>
          <w:bCs/>
          <w:sz w:val="26"/>
          <w:szCs w:val="26"/>
        </w:rPr>
        <w:t xml:space="preserve">                                                         </w:t>
      </w:r>
    </w:p>
    <w:p w14:paraId="674E3A91" w14:textId="61CBFD3A" w:rsidR="002E49B4" w:rsidRDefault="002E49B4" w:rsidP="6CE5E57B">
      <w:pPr>
        <w:jc w:val="center"/>
        <w:rPr>
          <w:rFonts w:ascii="FS Me" w:hAnsi="FS Me"/>
          <w:b/>
          <w:bCs/>
          <w:sz w:val="26"/>
          <w:szCs w:val="26"/>
        </w:rPr>
      </w:pPr>
    </w:p>
    <w:p w14:paraId="3F29B1AE" w14:textId="77777777" w:rsidR="002E49B4" w:rsidRDefault="002E49B4" w:rsidP="6CE5E57B">
      <w:pPr>
        <w:jc w:val="center"/>
        <w:rPr>
          <w:rFonts w:ascii="FS Me" w:hAnsi="FS Me"/>
          <w:b/>
          <w:bCs/>
          <w:sz w:val="26"/>
          <w:szCs w:val="26"/>
        </w:rPr>
      </w:pPr>
    </w:p>
    <w:p w14:paraId="42365174" w14:textId="77777777" w:rsidR="002E49B4" w:rsidRDefault="002E49B4" w:rsidP="6CE5E57B">
      <w:pPr>
        <w:jc w:val="center"/>
        <w:rPr>
          <w:rFonts w:ascii="FS Me" w:hAnsi="FS Me"/>
          <w:b/>
          <w:bCs/>
          <w:sz w:val="26"/>
          <w:szCs w:val="26"/>
        </w:rPr>
      </w:pPr>
    </w:p>
    <w:p w14:paraId="26B699C8" w14:textId="322B6ACA" w:rsidR="00D41A30" w:rsidRPr="00D42E32" w:rsidRDefault="6CE5E57B" w:rsidP="00D42E32">
      <w:pPr>
        <w:jc w:val="center"/>
        <w:rPr>
          <w:rFonts w:ascii="Arial" w:hAnsi="Arial" w:cs="Arial"/>
          <w:b/>
        </w:rPr>
      </w:pPr>
      <w:r w:rsidRPr="00D42E32">
        <w:rPr>
          <w:rFonts w:ascii="Arial" w:hAnsi="Arial" w:cs="Arial"/>
          <w:b/>
          <w:bCs/>
        </w:rPr>
        <w:t>Job Description</w:t>
      </w:r>
    </w:p>
    <w:p w14:paraId="0E720DCA" w14:textId="77777777" w:rsidR="00772371" w:rsidRPr="00D42E32" w:rsidRDefault="6CE5E57B" w:rsidP="6CE5E57B">
      <w:pPr>
        <w:spacing w:after="0"/>
        <w:jc w:val="both"/>
        <w:rPr>
          <w:rFonts w:ascii="Arial" w:hAnsi="Arial" w:cs="Arial"/>
        </w:rPr>
      </w:pPr>
      <w:r w:rsidRPr="00D42E32">
        <w:rPr>
          <w:rFonts w:ascii="Arial" w:hAnsi="Arial" w:cs="Arial"/>
          <w:b/>
          <w:bCs/>
        </w:rPr>
        <w:t>Post Title</w:t>
      </w:r>
      <w:r w:rsidRPr="00D42E32">
        <w:rPr>
          <w:rFonts w:ascii="Arial" w:hAnsi="Arial" w:cs="Arial"/>
        </w:rPr>
        <w:t>: Class Teacher</w:t>
      </w:r>
    </w:p>
    <w:p w14:paraId="7F52C549" w14:textId="519D25B7" w:rsidR="00772371" w:rsidRPr="00D42E32" w:rsidRDefault="6CE5E57B" w:rsidP="6CE5E57B">
      <w:pPr>
        <w:spacing w:after="0"/>
        <w:jc w:val="both"/>
        <w:rPr>
          <w:rFonts w:ascii="Arial" w:hAnsi="Arial" w:cs="Arial"/>
        </w:rPr>
      </w:pPr>
      <w:r w:rsidRPr="00D42E32">
        <w:rPr>
          <w:rFonts w:ascii="Arial" w:hAnsi="Arial" w:cs="Arial"/>
          <w:b/>
          <w:bCs/>
        </w:rPr>
        <w:t xml:space="preserve">Location: </w:t>
      </w:r>
      <w:r w:rsidR="00194EDD">
        <w:rPr>
          <w:rFonts w:ascii="Arial" w:hAnsi="Arial" w:cs="Arial"/>
        </w:rPr>
        <w:t>Ebor Gardens</w:t>
      </w:r>
    </w:p>
    <w:p w14:paraId="3C1CA0FE" w14:textId="1B3A4FD0" w:rsidR="00772371" w:rsidRPr="00D42E32" w:rsidRDefault="7949AD8E" w:rsidP="7949AD8E">
      <w:pPr>
        <w:spacing w:after="0"/>
        <w:jc w:val="both"/>
        <w:rPr>
          <w:rFonts w:ascii="Arial" w:hAnsi="Arial" w:cs="Arial"/>
        </w:rPr>
      </w:pPr>
      <w:r w:rsidRPr="00D42E32">
        <w:rPr>
          <w:rFonts w:ascii="Arial" w:hAnsi="Arial" w:cs="Arial"/>
          <w:b/>
          <w:bCs/>
        </w:rPr>
        <w:t xml:space="preserve">Reporting to: </w:t>
      </w:r>
      <w:r w:rsidRPr="00D42E32">
        <w:rPr>
          <w:rFonts w:ascii="Arial" w:hAnsi="Arial" w:cs="Arial"/>
          <w:bCs/>
        </w:rPr>
        <w:t>E</w:t>
      </w:r>
      <w:r w:rsidRPr="00D42E32">
        <w:rPr>
          <w:rFonts w:ascii="Arial" w:hAnsi="Arial" w:cs="Arial"/>
        </w:rPr>
        <w:t>xecutive Principal</w:t>
      </w:r>
    </w:p>
    <w:p w14:paraId="195B54A9" w14:textId="77777777" w:rsidR="00772371" w:rsidRPr="00D42E32" w:rsidRDefault="6CE5E57B" w:rsidP="6CE5E57B">
      <w:pPr>
        <w:pBdr>
          <w:bottom w:val="single" w:sz="12" w:space="1" w:color="auto"/>
        </w:pBdr>
        <w:spacing w:after="0"/>
        <w:jc w:val="both"/>
        <w:rPr>
          <w:rFonts w:ascii="Arial" w:hAnsi="Arial" w:cs="Arial"/>
        </w:rPr>
      </w:pPr>
      <w:r w:rsidRPr="00D42E32">
        <w:rPr>
          <w:rFonts w:ascii="Arial" w:hAnsi="Arial" w:cs="Arial"/>
          <w:b/>
          <w:bCs/>
        </w:rPr>
        <w:t xml:space="preserve">Salary: </w:t>
      </w:r>
      <w:r w:rsidRPr="00D42E32">
        <w:rPr>
          <w:rFonts w:ascii="Arial" w:hAnsi="Arial" w:cs="Arial"/>
        </w:rPr>
        <w:t>MPS</w:t>
      </w:r>
    </w:p>
    <w:p w14:paraId="411583B2" w14:textId="77777777" w:rsidR="008F1826" w:rsidRPr="00D42E32" w:rsidRDefault="008F1826" w:rsidP="00F16126">
      <w:pPr>
        <w:pBdr>
          <w:bottom w:val="single" w:sz="12" w:space="1" w:color="auto"/>
        </w:pBdr>
        <w:spacing w:after="0"/>
        <w:jc w:val="both"/>
        <w:rPr>
          <w:rFonts w:ascii="Arial" w:hAnsi="Arial" w:cs="Arial"/>
        </w:rPr>
      </w:pPr>
    </w:p>
    <w:p w14:paraId="48B76B69" w14:textId="3812EBED" w:rsidR="00370633" w:rsidRPr="00D42E32" w:rsidRDefault="008F5240" w:rsidP="00D42E32">
      <w:pPr>
        <w:spacing w:after="0"/>
        <w:jc w:val="both"/>
        <w:rPr>
          <w:rFonts w:ascii="Arial" w:hAnsi="Arial" w:cs="Arial"/>
          <w:b/>
        </w:rPr>
      </w:pPr>
      <w:r w:rsidRPr="00D42E32">
        <w:rPr>
          <w:rFonts w:ascii="Arial" w:hAnsi="Arial" w:cs="Arial"/>
        </w:rPr>
        <w:t xml:space="preserve"> </w:t>
      </w:r>
      <w:r w:rsidR="6CE5E57B" w:rsidRPr="00D42E32">
        <w:rPr>
          <w:rFonts w:ascii="Arial" w:hAnsi="Arial" w:cs="Arial"/>
          <w:b/>
          <w:bCs/>
        </w:rPr>
        <w:t xml:space="preserve">Purpose of the Role </w:t>
      </w:r>
    </w:p>
    <w:p w14:paraId="22467E8E" w14:textId="77777777" w:rsidR="008A0126" w:rsidRPr="00D42E32" w:rsidRDefault="008A0126" w:rsidP="00F16126">
      <w:pPr>
        <w:spacing w:line="240" w:lineRule="auto"/>
        <w:contextualSpacing/>
        <w:jc w:val="both"/>
        <w:rPr>
          <w:rFonts w:ascii="Arial" w:hAnsi="Arial" w:cs="Arial"/>
        </w:rPr>
      </w:pPr>
    </w:p>
    <w:p w14:paraId="133FBC0C" w14:textId="6D19974C" w:rsidR="008A0126" w:rsidRPr="00D42E32" w:rsidRDefault="742FEF4E" w:rsidP="742FEF4E">
      <w:pPr>
        <w:spacing w:line="240" w:lineRule="auto"/>
        <w:contextualSpacing/>
        <w:jc w:val="both"/>
        <w:rPr>
          <w:rFonts w:ascii="Arial" w:hAnsi="Arial" w:cs="Arial"/>
        </w:rPr>
      </w:pPr>
      <w:r w:rsidRPr="00D42E32">
        <w:rPr>
          <w:rFonts w:ascii="Arial" w:hAnsi="Arial" w:cs="Arial"/>
        </w:rPr>
        <w:t xml:space="preserve">To be responsible for carrying out the duties set out in the School Teachers’ Pay and Conditions Document, as directed by the Leadership Team. </w:t>
      </w:r>
    </w:p>
    <w:p w14:paraId="2E6467D2" w14:textId="77777777" w:rsidR="00F16126" w:rsidRPr="00D42E32" w:rsidRDefault="00F16126" w:rsidP="00F16126">
      <w:pPr>
        <w:spacing w:line="240" w:lineRule="auto"/>
        <w:contextualSpacing/>
        <w:jc w:val="both"/>
        <w:rPr>
          <w:rFonts w:ascii="Arial" w:hAnsi="Arial" w:cs="Arial"/>
        </w:rPr>
      </w:pPr>
    </w:p>
    <w:p w14:paraId="5AFF915A" w14:textId="77777777" w:rsidR="008A0126" w:rsidRPr="00D42E32" w:rsidRDefault="00370633" w:rsidP="6CE5E57B">
      <w:pPr>
        <w:widowControl w:val="0"/>
        <w:tabs>
          <w:tab w:val="left" w:pos="720"/>
        </w:tabs>
        <w:spacing w:after="0" w:line="240" w:lineRule="auto"/>
        <w:jc w:val="both"/>
        <w:rPr>
          <w:rFonts w:ascii="Arial" w:hAnsi="Arial" w:cs="Arial"/>
          <w:b/>
          <w:bCs/>
        </w:rPr>
      </w:pPr>
      <w:r w:rsidRPr="00D42E32">
        <w:rPr>
          <w:rFonts w:ascii="Arial" w:hAnsi="Arial" w:cs="Arial"/>
          <w:b/>
          <w:bCs/>
          <w:snapToGrid w:val="0"/>
        </w:rPr>
        <w:t>Consultation</w:t>
      </w:r>
    </w:p>
    <w:p w14:paraId="5DD8A5D5" w14:textId="46AC85CC" w:rsidR="742FEF4E" w:rsidRPr="00D42E32" w:rsidRDefault="00370633" w:rsidP="00D42E32">
      <w:pPr>
        <w:widowControl w:val="0"/>
        <w:tabs>
          <w:tab w:val="left" w:pos="720"/>
        </w:tabs>
        <w:spacing w:after="0" w:line="240" w:lineRule="auto"/>
        <w:jc w:val="both"/>
        <w:rPr>
          <w:rFonts w:ascii="Arial" w:hAnsi="Arial" w:cs="Arial"/>
        </w:rPr>
      </w:pPr>
      <w:r w:rsidRPr="00D42E32">
        <w:rPr>
          <w:rFonts w:ascii="Arial" w:hAnsi="Arial" w:cs="Arial"/>
          <w:snapToGrid w:val="0"/>
        </w:rPr>
        <w:t>In carrying out these duties, to consult, where appropriate, with the relevant senior manager, the staff in school, parents and carers, pupils and the wider community.</w:t>
      </w:r>
    </w:p>
    <w:p w14:paraId="12A5CDC7" w14:textId="77777777" w:rsidR="008A0126" w:rsidRPr="00D42E32" w:rsidRDefault="008A0126" w:rsidP="00D41A30">
      <w:pPr>
        <w:widowControl w:val="0"/>
        <w:tabs>
          <w:tab w:val="left" w:pos="720"/>
        </w:tabs>
        <w:spacing w:after="0" w:line="240" w:lineRule="auto"/>
        <w:rPr>
          <w:rFonts w:ascii="Arial" w:hAnsi="Arial" w:cs="Arial"/>
          <w:snapToGrid w:val="0"/>
        </w:rPr>
      </w:pPr>
    </w:p>
    <w:p w14:paraId="2737BBB6" w14:textId="77777777" w:rsidR="00370633" w:rsidRPr="00D42E32" w:rsidRDefault="6CE5E57B" w:rsidP="6CE5E57B">
      <w:pPr>
        <w:widowControl w:val="0"/>
        <w:tabs>
          <w:tab w:val="left" w:pos="720"/>
        </w:tabs>
        <w:jc w:val="both"/>
        <w:rPr>
          <w:rFonts w:ascii="Arial" w:hAnsi="Arial" w:cs="Arial"/>
          <w:b/>
          <w:bCs/>
        </w:rPr>
      </w:pPr>
      <w:r w:rsidRPr="00D42E32">
        <w:rPr>
          <w:rFonts w:ascii="Arial" w:hAnsi="Arial" w:cs="Arial"/>
          <w:b/>
          <w:bCs/>
        </w:rPr>
        <w:t xml:space="preserve">Areas of responsibility and key tasks </w:t>
      </w:r>
    </w:p>
    <w:p w14:paraId="2FB16314" w14:textId="75BEE262" w:rsidR="00370633" w:rsidRPr="00D42E32" w:rsidRDefault="005219A7" w:rsidP="6CE5E57B">
      <w:pPr>
        <w:widowControl w:val="0"/>
        <w:ind w:left="567" w:hanging="567"/>
        <w:jc w:val="both"/>
        <w:rPr>
          <w:rFonts w:ascii="Arial" w:hAnsi="Arial" w:cs="Arial"/>
          <w:b/>
          <w:bCs/>
        </w:rPr>
      </w:pPr>
      <w:r w:rsidRPr="00D42E32">
        <w:rPr>
          <w:rFonts w:ascii="Arial" w:hAnsi="Arial" w:cs="Arial"/>
          <w:b/>
          <w:bCs/>
          <w:snapToGrid w:val="0"/>
        </w:rPr>
        <w:t>A) Planning,</w:t>
      </w:r>
      <w:r w:rsidR="007D4FC8" w:rsidRPr="00D42E32">
        <w:rPr>
          <w:rFonts w:ascii="Arial" w:hAnsi="Arial" w:cs="Arial"/>
          <w:b/>
          <w:bCs/>
          <w:snapToGrid w:val="0"/>
        </w:rPr>
        <w:t xml:space="preserve"> Teaching and Class Management</w:t>
      </w:r>
      <w:r w:rsidR="007D0BCE" w:rsidRPr="00D42E32">
        <w:rPr>
          <w:rFonts w:ascii="Arial" w:hAnsi="Arial" w:cs="Arial"/>
          <w:b/>
          <w:bCs/>
          <w:snapToGrid w:val="0"/>
        </w:rPr>
        <w:t xml:space="preserve"> - To:</w:t>
      </w:r>
    </w:p>
    <w:p w14:paraId="42AA1E9D" w14:textId="77777777" w:rsidR="00370633" w:rsidRPr="00D42E32" w:rsidRDefault="6CE5E57B" w:rsidP="6CE5E57B">
      <w:pPr>
        <w:tabs>
          <w:tab w:val="left" w:pos="720"/>
        </w:tabs>
        <w:jc w:val="both"/>
        <w:rPr>
          <w:rFonts w:ascii="Arial" w:hAnsi="Arial" w:cs="Arial"/>
          <w:lang w:val="en-US"/>
        </w:rPr>
      </w:pPr>
      <w:r w:rsidRPr="00D42E32">
        <w:rPr>
          <w:rFonts w:ascii="Arial" w:hAnsi="Arial" w:cs="Arial"/>
          <w:lang w:val="en-US"/>
        </w:rPr>
        <w:t>teach allocated pupils by planning their teaching to achieve progression of learning through:</w:t>
      </w:r>
    </w:p>
    <w:p w14:paraId="6CF781D7" w14:textId="77777777" w:rsidR="00370633" w:rsidRPr="00D42E32" w:rsidRDefault="00370633" w:rsidP="6CE5E57B">
      <w:pPr>
        <w:widowControl w:val="0"/>
        <w:numPr>
          <w:ilvl w:val="0"/>
          <w:numId w:val="7"/>
        </w:numPr>
        <w:tabs>
          <w:tab w:val="left" w:pos="-709"/>
        </w:tabs>
        <w:spacing w:after="0" w:line="240" w:lineRule="auto"/>
        <w:jc w:val="both"/>
        <w:rPr>
          <w:rFonts w:ascii="Arial" w:hAnsi="Arial" w:cs="Arial"/>
        </w:rPr>
      </w:pPr>
      <w:r w:rsidRPr="00D42E32">
        <w:rPr>
          <w:rFonts w:ascii="Arial" w:hAnsi="Arial" w:cs="Arial"/>
          <w:snapToGrid w:val="0"/>
        </w:rPr>
        <w:t>identifying clear teaching objectives and specifying how they will be taught and assessed</w:t>
      </w:r>
      <w:r w:rsidR="007D4FC8" w:rsidRPr="00D42E32">
        <w:rPr>
          <w:rFonts w:ascii="Arial" w:hAnsi="Arial" w:cs="Arial"/>
          <w:snapToGrid w:val="0"/>
        </w:rPr>
        <w:t>;</w:t>
      </w:r>
    </w:p>
    <w:p w14:paraId="7F203DC5" w14:textId="77777777" w:rsidR="00370633" w:rsidRPr="00D42E32" w:rsidRDefault="00370633" w:rsidP="6CE5E57B">
      <w:pPr>
        <w:widowControl w:val="0"/>
        <w:numPr>
          <w:ilvl w:val="0"/>
          <w:numId w:val="7"/>
        </w:numPr>
        <w:tabs>
          <w:tab w:val="left" w:pos="-709"/>
        </w:tabs>
        <w:spacing w:after="0" w:line="240" w:lineRule="auto"/>
        <w:jc w:val="both"/>
        <w:rPr>
          <w:rFonts w:ascii="Arial" w:hAnsi="Arial" w:cs="Arial"/>
        </w:rPr>
      </w:pPr>
      <w:r w:rsidRPr="00D42E32">
        <w:rPr>
          <w:rFonts w:ascii="Arial" w:hAnsi="Arial" w:cs="Arial"/>
          <w:snapToGrid w:val="0"/>
        </w:rPr>
        <w:t>setting tasks which challenge pupils and ensure high levels of interest and participation</w:t>
      </w:r>
      <w:r w:rsidR="007D4FC8" w:rsidRPr="00D42E32">
        <w:rPr>
          <w:rFonts w:ascii="Arial" w:hAnsi="Arial" w:cs="Arial"/>
          <w:snapToGrid w:val="0"/>
        </w:rPr>
        <w:t>;</w:t>
      </w:r>
    </w:p>
    <w:p w14:paraId="5B7724E4" w14:textId="77777777" w:rsidR="00370633" w:rsidRPr="00D42E32" w:rsidRDefault="00370633" w:rsidP="6CE5E57B">
      <w:pPr>
        <w:widowControl w:val="0"/>
        <w:numPr>
          <w:ilvl w:val="0"/>
          <w:numId w:val="7"/>
        </w:numPr>
        <w:tabs>
          <w:tab w:val="left" w:pos="-709"/>
        </w:tabs>
        <w:spacing w:after="0" w:line="240" w:lineRule="auto"/>
        <w:jc w:val="both"/>
        <w:rPr>
          <w:rFonts w:ascii="Arial" w:hAnsi="Arial" w:cs="Arial"/>
        </w:rPr>
      </w:pPr>
      <w:r w:rsidRPr="00D42E32">
        <w:rPr>
          <w:rFonts w:ascii="Arial" w:hAnsi="Arial" w:cs="Arial"/>
          <w:snapToGrid w:val="0"/>
        </w:rPr>
        <w:t>setting appropriate and demanding expectations with a clear appreciation for national expectations by the end of KS1</w:t>
      </w:r>
      <w:r w:rsidR="007D4FC8" w:rsidRPr="00D42E32">
        <w:rPr>
          <w:rFonts w:ascii="Arial" w:hAnsi="Arial" w:cs="Arial"/>
          <w:snapToGrid w:val="0"/>
        </w:rPr>
        <w:t>;</w:t>
      </w:r>
    </w:p>
    <w:p w14:paraId="76B37A46" w14:textId="77777777" w:rsidR="00370633" w:rsidRPr="00D42E32" w:rsidRDefault="00370633" w:rsidP="6CE5E57B">
      <w:pPr>
        <w:widowControl w:val="0"/>
        <w:numPr>
          <w:ilvl w:val="0"/>
          <w:numId w:val="7"/>
        </w:numPr>
        <w:tabs>
          <w:tab w:val="left" w:pos="-709"/>
        </w:tabs>
        <w:spacing w:after="0" w:line="240" w:lineRule="auto"/>
        <w:jc w:val="both"/>
        <w:rPr>
          <w:rFonts w:ascii="Arial" w:hAnsi="Arial" w:cs="Arial"/>
        </w:rPr>
      </w:pPr>
      <w:r w:rsidRPr="00D42E32">
        <w:rPr>
          <w:rFonts w:ascii="Arial" w:hAnsi="Arial" w:cs="Arial"/>
          <w:snapToGrid w:val="0"/>
        </w:rPr>
        <w:t xml:space="preserve">setting clear targets, building on </w:t>
      </w:r>
      <w:r w:rsidR="002B74BF" w:rsidRPr="00D42E32">
        <w:rPr>
          <w:rFonts w:ascii="Arial" w:hAnsi="Arial" w:cs="Arial"/>
          <w:snapToGrid w:val="0"/>
        </w:rPr>
        <w:t>prior attainment</w:t>
      </w:r>
      <w:r w:rsidRPr="00D42E32">
        <w:rPr>
          <w:rFonts w:ascii="Arial" w:hAnsi="Arial" w:cs="Arial"/>
          <w:snapToGrid w:val="0"/>
        </w:rPr>
        <w:t xml:space="preserve"> and communicating clearly with pupils, support staff, other teachers in the setting and parents</w:t>
      </w:r>
      <w:r w:rsidR="007D4FC8" w:rsidRPr="00D42E32">
        <w:rPr>
          <w:rFonts w:ascii="Arial" w:hAnsi="Arial" w:cs="Arial"/>
          <w:snapToGrid w:val="0"/>
        </w:rPr>
        <w:t>;</w:t>
      </w:r>
    </w:p>
    <w:p w14:paraId="0751EAC2" w14:textId="77777777" w:rsidR="008F1826" w:rsidRPr="00D42E32" w:rsidRDefault="00370633" w:rsidP="6CE5E57B">
      <w:pPr>
        <w:widowControl w:val="0"/>
        <w:numPr>
          <w:ilvl w:val="0"/>
          <w:numId w:val="7"/>
        </w:numPr>
        <w:tabs>
          <w:tab w:val="left" w:pos="-709"/>
        </w:tabs>
        <w:spacing w:after="0" w:line="240" w:lineRule="auto"/>
        <w:jc w:val="both"/>
        <w:rPr>
          <w:rFonts w:ascii="Arial" w:hAnsi="Arial" w:cs="Arial"/>
        </w:rPr>
      </w:pPr>
      <w:r w:rsidRPr="00D42E32">
        <w:rPr>
          <w:rFonts w:ascii="Arial" w:hAnsi="Arial" w:cs="Arial"/>
          <w:snapToGrid w:val="0"/>
        </w:rPr>
        <w:t>identifying vulnerable pupil groups (SEN, EAL, FSM, HA pupils) and taking a pro-active approach to ensure accelerated progress;</w:t>
      </w:r>
    </w:p>
    <w:p w14:paraId="05998D37" w14:textId="77777777" w:rsidR="008F1826" w:rsidRPr="00D42E32" w:rsidRDefault="007D4FC8" w:rsidP="6CE5E57B">
      <w:pPr>
        <w:widowControl w:val="0"/>
        <w:numPr>
          <w:ilvl w:val="0"/>
          <w:numId w:val="7"/>
        </w:numPr>
        <w:tabs>
          <w:tab w:val="left" w:pos="-709"/>
        </w:tabs>
        <w:spacing w:after="0" w:line="240" w:lineRule="auto"/>
        <w:jc w:val="both"/>
        <w:rPr>
          <w:rFonts w:ascii="Arial" w:hAnsi="Arial" w:cs="Arial"/>
        </w:rPr>
      </w:pPr>
      <w:r w:rsidRPr="00D42E32">
        <w:rPr>
          <w:rFonts w:ascii="Arial" w:hAnsi="Arial" w:cs="Arial"/>
          <w:snapToGrid w:val="0"/>
        </w:rPr>
        <w:t>providing</w:t>
      </w:r>
      <w:r w:rsidR="00370633" w:rsidRPr="00D42E32">
        <w:rPr>
          <w:rFonts w:ascii="Arial" w:hAnsi="Arial" w:cs="Arial"/>
          <w:snapToGrid w:val="0"/>
        </w:rPr>
        <w:t xml:space="preserve"> clear structures for lessons maintaining pace, motivation and challenge;</w:t>
      </w:r>
    </w:p>
    <w:p w14:paraId="44C19264" w14:textId="77777777" w:rsidR="008F1826" w:rsidRPr="00D42E32" w:rsidRDefault="007D4FC8" w:rsidP="6CE5E57B">
      <w:pPr>
        <w:widowControl w:val="0"/>
        <w:numPr>
          <w:ilvl w:val="0"/>
          <w:numId w:val="7"/>
        </w:numPr>
        <w:tabs>
          <w:tab w:val="left" w:pos="-709"/>
        </w:tabs>
        <w:spacing w:after="0" w:line="240" w:lineRule="auto"/>
        <w:jc w:val="both"/>
        <w:rPr>
          <w:rFonts w:ascii="Arial" w:hAnsi="Arial" w:cs="Arial"/>
        </w:rPr>
      </w:pPr>
      <w:r w:rsidRPr="00D42E32">
        <w:rPr>
          <w:rFonts w:ascii="Arial" w:hAnsi="Arial" w:cs="Arial"/>
          <w:snapToGrid w:val="0"/>
        </w:rPr>
        <w:t>making</w:t>
      </w:r>
      <w:r w:rsidR="00370633" w:rsidRPr="00D42E32">
        <w:rPr>
          <w:rFonts w:ascii="Arial" w:hAnsi="Arial" w:cs="Arial"/>
          <w:snapToGrid w:val="0"/>
        </w:rPr>
        <w:t xml:space="preserve"> effective use of assessment and ensure coverage of programmes of study;</w:t>
      </w:r>
    </w:p>
    <w:p w14:paraId="5C93AA98" w14:textId="77777777" w:rsidR="008F1826" w:rsidRPr="00D42E32" w:rsidRDefault="007D4FC8" w:rsidP="6CE5E57B">
      <w:pPr>
        <w:widowControl w:val="0"/>
        <w:numPr>
          <w:ilvl w:val="0"/>
          <w:numId w:val="7"/>
        </w:numPr>
        <w:tabs>
          <w:tab w:val="left" w:pos="-709"/>
        </w:tabs>
        <w:spacing w:after="0" w:line="240" w:lineRule="auto"/>
        <w:jc w:val="both"/>
        <w:rPr>
          <w:rFonts w:ascii="Arial" w:hAnsi="Arial" w:cs="Arial"/>
        </w:rPr>
      </w:pPr>
      <w:r w:rsidRPr="00D42E32">
        <w:rPr>
          <w:rFonts w:ascii="Arial" w:hAnsi="Arial" w:cs="Arial"/>
          <w:snapToGrid w:val="0"/>
        </w:rPr>
        <w:t>ensuring</w:t>
      </w:r>
      <w:r w:rsidR="00370633" w:rsidRPr="00D42E32">
        <w:rPr>
          <w:rFonts w:ascii="Arial" w:hAnsi="Arial" w:cs="Arial"/>
          <w:snapToGrid w:val="0"/>
        </w:rPr>
        <w:t xml:space="preserve"> effective teaching and best use of available time;</w:t>
      </w:r>
    </w:p>
    <w:p w14:paraId="0F24462F" w14:textId="77777777" w:rsidR="008A0126" w:rsidRPr="00D42E32" w:rsidRDefault="007D4FC8" w:rsidP="6CE5E57B">
      <w:pPr>
        <w:widowControl w:val="0"/>
        <w:numPr>
          <w:ilvl w:val="0"/>
          <w:numId w:val="7"/>
        </w:numPr>
        <w:tabs>
          <w:tab w:val="left" w:pos="-709"/>
        </w:tabs>
        <w:spacing w:after="0" w:line="240" w:lineRule="auto"/>
        <w:jc w:val="both"/>
        <w:rPr>
          <w:rFonts w:ascii="Arial" w:hAnsi="Arial" w:cs="Arial"/>
        </w:rPr>
      </w:pPr>
      <w:r w:rsidRPr="00D42E32">
        <w:rPr>
          <w:rFonts w:ascii="Arial" w:hAnsi="Arial" w:cs="Arial"/>
          <w:snapToGrid w:val="0"/>
        </w:rPr>
        <w:t>monitoring</w:t>
      </w:r>
      <w:r w:rsidR="00370633" w:rsidRPr="00D42E32">
        <w:rPr>
          <w:rFonts w:ascii="Arial" w:hAnsi="Arial" w:cs="Arial"/>
          <w:snapToGrid w:val="0"/>
        </w:rPr>
        <w:t xml:space="preserve"> and develop</w:t>
      </w:r>
      <w:r w:rsidR="00D65956" w:rsidRPr="00D42E32">
        <w:rPr>
          <w:rFonts w:ascii="Arial" w:hAnsi="Arial" w:cs="Arial"/>
          <w:snapToGrid w:val="0"/>
        </w:rPr>
        <w:t>ing</w:t>
      </w:r>
      <w:r w:rsidR="00370633" w:rsidRPr="00D42E32">
        <w:rPr>
          <w:rFonts w:ascii="Arial" w:hAnsi="Arial" w:cs="Arial"/>
          <w:snapToGrid w:val="0"/>
        </w:rPr>
        <w:t xml:space="preserve"> effective intervention to ensure good learning and pupil progress</w:t>
      </w:r>
      <w:r w:rsidRPr="00D42E32">
        <w:rPr>
          <w:rFonts w:ascii="Arial" w:hAnsi="Arial" w:cs="Arial"/>
          <w:snapToGrid w:val="0"/>
        </w:rPr>
        <w:t>;</w:t>
      </w:r>
    </w:p>
    <w:p w14:paraId="5A6B658D" w14:textId="77777777" w:rsidR="00370633" w:rsidRPr="00D42E32" w:rsidRDefault="007D4FC8" w:rsidP="6CE5E57B">
      <w:pPr>
        <w:widowControl w:val="0"/>
        <w:numPr>
          <w:ilvl w:val="0"/>
          <w:numId w:val="10"/>
        </w:numPr>
        <w:tabs>
          <w:tab w:val="left" w:pos="-851"/>
        </w:tabs>
        <w:spacing w:after="0" w:line="240" w:lineRule="auto"/>
        <w:jc w:val="both"/>
        <w:rPr>
          <w:rFonts w:ascii="Arial" w:hAnsi="Arial" w:cs="Arial"/>
        </w:rPr>
      </w:pPr>
      <w:r w:rsidRPr="00D42E32">
        <w:rPr>
          <w:rFonts w:ascii="Arial" w:hAnsi="Arial" w:cs="Arial"/>
          <w:snapToGrid w:val="0"/>
        </w:rPr>
        <w:t>ensuring</w:t>
      </w:r>
      <w:r w:rsidR="00370633" w:rsidRPr="00D42E32">
        <w:rPr>
          <w:rFonts w:ascii="Arial" w:hAnsi="Arial" w:cs="Arial"/>
          <w:snapToGrid w:val="0"/>
        </w:rPr>
        <w:t xml:space="preserve"> pupils acquire and consolidate knowledge, skills and understanding appropriate to the subject taught;</w:t>
      </w:r>
    </w:p>
    <w:p w14:paraId="41F2F836" w14:textId="77777777" w:rsidR="00370633" w:rsidRPr="00D42E32" w:rsidRDefault="007D4FC8" w:rsidP="6CE5E57B">
      <w:pPr>
        <w:widowControl w:val="0"/>
        <w:numPr>
          <w:ilvl w:val="0"/>
          <w:numId w:val="10"/>
        </w:numPr>
        <w:spacing w:after="0" w:line="240" w:lineRule="auto"/>
        <w:jc w:val="both"/>
        <w:rPr>
          <w:rFonts w:ascii="Arial" w:hAnsi="Arial" w:cs="Arial"/>
        </w:rPr>
      </w:pPr>
      <w:r w:rsidRPr="00D42E32">
        <w:rPr>
          <w:rFonts w:ascii="Arial" w:hAnsi="Arial" w:cs="Arial"/>
          <w:snapToGrid w:val="0"/>
        </w:rPr>
        <w:t>evaluating</w:t>
      </w:r>
      <w:r w:rsidR="00370633" w:rsidRPr="00D42E32">
        <w:rPr>
          <w:rFonts w:ascii="Arial" w:hAnsi="Arial" w:cs="Arial"/>
          <w:snapToGrid w:val="0"/>
        </w:rPr>
        <w:t xml:space="preserve"> their own teaching critically to improve effectiveness and respond positively to lesson observation feedback and suggestions for further development;</w:t>
      </w:r>
    </w:p>
    <w:p w14:paraId="6AF0420C" w14:textId="77777777" w:rsidR="00370633" w:rsidRPr="00D42E32" w:rsidRDefault="007D4FC8" w:rsidP="6CE5E57B">
      <w:pPr>
        <w:widowControl w:val="0"/>
        <w:numPr>
          <w:ilvl w:val="0"/>
          <w:numId w:val="10"/>
        </w:numPr>
        <w:tabs>
          <w:tab w:val="left" w:pos="-5812"/>
          <w:tab w:val="left" w:pos="-1134"/>
        </w:tabs>
        <w:spacing w:after="0" w:line="240" w:lineRule="auto"/>
        <w:jc w:val="both"/>
        <w:rPr>
          <w:rFonts w:ascii="Arial" w:hAnsi="Arial" w:cs="Arial"/>
        </w:rPr>
      </w:pPr>
      <w:r w:rsidRPr="00D42E32">
        <w:rPr>
          <w:rFonts w:ascii="Arial" w:hAnsi="Arial" w:cs="Arial"/>
          <w:snapToGrid w:val="0"/>
        </w:rPr>
        <w:t>encouraging</w:t>
      </w:r>
      <w:r w:rsidR="00370633" w:rsidRPr="00D42E32">
        <w:rPr>
          <w:rFonts w:ascii="Arial" w:hAnsi="Arial" w:cs="Arial"/>
          <w:snapToGrid w:val="0"/>
        </w:rPr>
        <w:t xml:space="preserve"> pupils to think and talk about their learning, develop </w:t>
      </w:r>
      <w:r w:rsidRPr="00D42E32">
        <w:rPr>
          <w:rFonts w:ascii="Arial" w:hAnsi="Arial" w:cs="Arial"/>
          <w:snapToGrid w:val="0"/>
        </w:rPr>
        <w:t>self-control</w:t>
      </w:r>
      <w:r w:rsidR="00370633" w:rsidRPr="00D42E32">
        <w:rPr>
          <w:rFonts w:ascii="Arial" w:hAnsi="Arial" w:cs="Arial"/>
          <w:snapToGrid w:val="0"/>
        </w:rPr>
        <w:t xml:space="preserve"> and independ</w:t>
      </w:r>
      <w:r w:rsidR="002B74BF" w:rsidRPr="00D42E32">
        <w:rPr>
          <w:rFonts w:ascii="Arial" w:hAnsi="Arial" w:cs="Arial"/>
          <w:snapToGrid w:val="0"/>
        </w:rPr>
        <w:t>ence, concentrate and persevere</w:t>
      </w:r>
      <w:r w:rsidR="00370633" w:rsidRPr="00D42E32">
        <w:rPr>
          <w:rFonts w:ascii="Arial" w:hAnsi="Arial" w:cs="Arial"/>
          <w:snapToGrid w:val="0"/>
        </w:rPr>
        <w:t xml:space="preserve"> and listen attentively;</w:t>
      </w:r>
    </w:p>
    <w:p w14:paraId="665044F3" w14:textId="77777777" w:rsidR="00370633" w:rsidRPr="00D42E32" w:rsidRDefault="007D4FC8" w:rsidP="6CE5E57B">
      <w:pPr>
        <w:widowControl w:val="0"/>
        <w:numPr>
          <w:ilvl w:val="0"/>
          <w:numId w:val="10"/>
        </w:numPr>
        <w:tabs>
          <w:tab w:val="left" w:pos="-5812"/>
        </w:tabs>
        <w:spacing w:after="0" w:line="240" w:lineRule="auto"/>
        <w:jc w:val="both"/>
        <w:rPr>
          <w:rFonts w:ascii="Arial" w:hAnsi="Arial" w:cs="Arial"/>
        </w:rPr>
      </w:pPr>
      <w:r w:rsidRPr="00D42E32">
        <w:rPr>
          <w:rFonts w:ascii="Arial" w:hAnsi="Arial" w:cs="Arial"/>
          <w:snapToGrid w:val="0"/>
        </w:rPr>
        <w:t>using</w:t>
      </w:r>
      <w:r w:rsidR="00370633" w:rsidRPr="00D42E32">
        <w:rPr>
          <w:rFonts w:ascii="Arial" w:hAnsi="Arial" w:cs="Arial"/>
          <w:snapToGrid w:val="0"/>
        </w:rPr>
        <w:t xml:space="preserve"> a variety of teaching strategies which involve planned adult intervention, first-hand experience and play and talk as a vehicle for learning;</w:t>
      </w:r>
    </w:p>
    <w:p w14:paraId="6952C088" w14:textId="77777777" w:rsidR="00D41A30" w:rsidRPr="00D42E32" w:rsidRDefault="007D4FC8" w:rsidP="6CE5E57B">
      <w:pPr>
        <w:widowControl w:val="0"/>
        <w:numPr>
          <w:ilvl w:val="0"/>
          <w:numId w:val="10"/>
        </w:numPr>
        <w:tabs>
          <w:tab w:val="left" w:pos="-5812"/>
        </w:tabs>
        <w:spacing w:after="0" w:line="240" w:lineRule="auto"/>
        <w:jc w:val="both"/>
        <w:rPr>
          <w:rFonts w:ascii="Arial" w:hAnsi="Arial" w:cs="Arial"/>
        </w:rPr>
      </w:pPr>
      <w:r w:rsidRPr="00D42E32">
        <w:rPr>
          <w:rFonts w:ascii="Arial" w:hAnsi="Arial" w:cs="Arial"/>
          <w:snapToGrid w:val="0"/>
        </w:rPr>
        <w:t>making</w:t>
      </w:r>
      <w:r w:rsidR="00370633" w:rsidRPr="00D42E32">
        <w:rPr>
          <w:rFonts w:ascii="Arial" w:hAnsi="Arial" w:cs="Arial"/>
          <w:snapToGrid w:val="0"/>
        </w:rPr>
        <w:t xml:space="preserve"> effective use of additional adults in th</w:t>
      </w:r>
      <w:r w:rsidR="007D0BCE" w:rsidRPr="00D42E32">
        <w:rPr>
          <w:rFonts w:ascii="Arial" w:hAnsi="Arial" w:cs="Arial"/>
          <w:snapToGrid w:val="0"/>
        </w:rPr>
        <w:t>e classroom to support learning;</w:t>
      </w:r>
    </w:p>
    <w:p w14:paraId="118BE7B6" w14:textId="77777777" w:rsidR="007D4FC8" w:rsidRPr="00D42E32" w:rsidRDefault="007D4FC8" w:rsidP="6CE5E57B">
      <w:pPr>
        <w:widowControl w:val="0"/>
        <w:numPr>
          <w:ilvl w:val="0"/>
          <w:numId w:val="7"/>
        </w:numPr>
        <w:tabs>
          <w:tab w:val="left" w:pos="-709"/>
        </w:tabs>
        <w:spacing w:after="0" w:line="240" w:lineRule="auto"/>
        <w:jc w:val="both"/>
        <w:rPr>
          <w:rFonts w:ascii="Arial" w:hAnsi="Arial" w:cs="Arial"/>
        </w:rPr>
      </w:pPr>
      <w:r w:rsidRPr="00D42E32">
        <w:rPr>
          <w:rFonts w:ascii="Arial" w:hAnsi="Arial" w:cs="Arial"/>
          <w:snapToGrid w:val="0"/>
        </w:rPr>
        <w:t>using a variety of teaching methods to:</w:t>
      </w:r>
    </w:p>
    <w:p w14:paraId="28C8EB87" w14:textId="77777777" w:rsidR="007D4FC8" w:rsidRPr="00D42E32" w:rsidRDefault="007D4FC8" w:rsidP="007D4FC8">
      <w:pPr>
        <w:widowControl w:val="0"/>
        <w:tabs>
          <w:tab w:val="left" w:pos="-284"/>
        </w:tabs>
        <w:spacing w:after="0" w:line="240" w:lineRule="auto"/>
        <w:jc w:val="both"/>
        <w:rPr>
          <w:rFonts w:ascii="Arial" w:hAnsi="Arial" w:cs="Arial"/>
          <w:snapToGrid w:val="0"/>
        </w:rPr>
      </w:pPr>
    </w:p>
    <w:p w14:paraId="7FD8F7A4" w14:textId="77777777" w:rsidR="007D4FC8" w:rsidRPr="00D42E32" w:rsidRDefault="007D4FC8" w:rsidP="6CE5E57B">
      <w:pPr>
        <w:widowControl w:val="0"/>
        <w:numPr>
          <w:ilvl w:val="0"/>
          <w:numId w:val="11"/>
        </w:numPr>
        <w:spacing w:after="0" w:line="240" w:lineRule="auto"/>
        <w:jc w:val="both"/>
        <w:rPr>
          <w:rFonts w:ascii="Arial" w:hAnsi="Arial" w:cs="Arial"/>
        </w:rPr>
      </w:pPr>
      <w:r w:rsidRPr="00D42E32">
        <w:rPr>
          <w:rFonts w:ascii="Arial" w:hAnsi="Arial" w:cs="Arial"/>
          <w:snapToGrid w:val="0"/>
        </w:rPr>
        <w:t>match approach to content, structure information, present a set of key ideas and use appropriate vocabulary</w:t>
      </w:r>
      <w:r w:rsidR="00582496" w:rsidRPr="00D42E32">
        <w:rPr>
          <w:rFonts w:ascii="Arial" w:hAnsi="Arial" w:cs="Arial"/>
          <w:snapToGrid w:val="0"/>
        </w:rPr>
        <w:t>;</w:t>
      </w:r>
    </w:p>
    <w:p w14:paraId="38686645" w14:textId="77777777" w:rsidR="007D4FC8" w:rsidRPr="00D42E32" w:rsidRDefault="007D4FC8" w:rsidP="6CE5E57B">
      <w:pPr>
        <w:widowControl w:val="0"/>
        <w:numPr>
          <w:ilvl w:val="0"/>
          <w:numId w:val="11"/>
        </w:numPr>
        <w:spacing w:after="0" w:line="240" w:lineRule="auto"/>
        <w:jc w:val="both"/>
        <w:rPr>
          <w:rFonts w:ascii="Arial" w:hAnsi="Arial" w:cs="Arial"/>
        </w:rPr>
      </w:pPr>
      <w:r w:rsidRPr="00D42E32">
        <w:rPr>
          <w:rFonts w:ascii="Arial" w:hAnsi="Arial" w:cs="Arial"/>
          <w:snapToGrid w:val="0"/>
        </w:rPr>
        <w:t>use effective questioning, listen carefully to pupils, give attention to errors and misconceptions</w:t>
      </w:r>
      <w:r w:rsidR="00582496" w:rsidRPr="00D42E32">
        <w:rPr>
          <w:rFonts w:ascii="Arial" w:hAnsi="Arial" w:cs="Arial"/>
          <w:snapToGrid w:val="0"/>
        </w:rPr>
        <w:t>;</w:t>
      </w:r>
    </w:p>
    <w:p w14:paraId="4FE558C5" w14:textId="77777777" w:rsidR="007D4FC8" w:rsidRPr="00D42E32" w:rsidRDefault="007D4FC8" w:rsidP="6CE5E57B">
      <w:pPr>
        <w:widowControl w:val="0"/>
        <w:numPr>
          <w:ilvl w:val="0"/>
          <w:numId w:val="11"/>
        </w:numPr>
        <w:spacing w:after="0" w:line="240" w:lineRule="auto"/>
        <w:jc w:val="both"/>
        <w:rPr>
          <w:rFonts w:ascii="Arial" w:hAnsi="Arial" w:cs="Arial"/>
        </w:rPr>
      </w:pPr>
      <w:r w:rsidRPr="00D42E32">
        <w:rPr>
          <w:rFonts w:ascii="Arial" w:hAnsi="Arial" w:cs="Arial"/>
          <w:snapToGrid w:val="0"/>
        </w:rPr>
        <w:t>select appropriate learning resources and develop study skills through books, visual props, audio visual clips</w:t>
      </w:r>
      <w:r w:rsidR="002B74BF" w:rsidRPr="00D42E32">
        <w:rPr>
          <w:rFonts w:ascii="Arial" w:hAnsi="Arial" w:cs="Arial"/>
          <w:snapToGrid w:val="0"/>
        </w:rPr>
        <w:t>,</w:t>
      </w:r>
      <w:r w:rsidR="007D0BCE" w:rsidRPr="00D42E32">
        <w:rPr>
          <w:rFonts w:ascii="Arial" w:hAnsi="Arial" w:cs="Arial"/>
          <w:snapToGrid w:val="0"/>
        </w:rPr>
        <w:t xml:space="preserve"> I.C.T. and other sources.</w:t>
      </w:r>
    </w:p>
    <w:p w14:paraId="7D54434A" w14:textId="77777777" w:rsidR="007D4FC8" w:rsidRPr="00D42E32" w:rsidRDefault="007D4FC8" w:rsidP="00F16126">
      <w:pPr>
        <w:widowControl w:val="0"/>
        <w:tabs>
          <w:tab w:val="left" w:pos="-5812"/>
        </w:tabs>
        <w:spacing w:after="0" w:line="240" w:lineRule="auto"/>
        <w:jc w:val="both"/>
        <w:rPr>
          <w:rFonts w:ascii="Arial" w:hAnsi="Arial" w:cs="Arial"/>
          <w:snapToGrid w:val="0"/>
        </w:rPr>
      </w:pPr>
    </w:p>
    <w:p w14:paraId="6D2073BA" w14:textId="77777777" w:rsidR="008A0126" w:rsidRPr="00D42E32" w:rsidRDefault="008A0126" w:rsidP="00F16126">
      <w:pPr>
        <w:widowControl w:val="0"/>
        <w:tabs>
          <w:tab w:val="left" w:pos="-5812"/>
        </w:tabs>
        <w:spacing w:after="0" w:line="240" w:lineRule="auto"/>
        <w:jc w:val="both"/>
        <w:rPr>
          <w:rFonts w:ascii="Arial" w:hAnsi="Arial" w:cs="Arial"/>
          <w:snapToGrid w:val="0"/>
        </w:rPr>
      </w:pPr>
    </w:p>
    <w:p w14:paraId="2B493B51" w14:textId="513848D2" w:rsidR="005219A7" w:rsidRPr="00D42E32" w:rsidRDefault="00830CAE" w:rsidP="6CE5E57B">
      <w:pPr>
        <w:widowControl w:val="0"/>
        <w:ind w:left="567" w:hanging="567"/>
        <w:jc w:val="both"/>
        <w:rPr>
          <w:rFonts w:ascii="Arial" w:hAnsi="Arial" w:cs="Arial"/>
          <w:b/>
          <w:bCs/>
        </w:rPr>
      </w:pPr>
      <w:r w:rsidRPr="00D42E32">
        <w:rPr>
          <w:rFonts w:ascii="Arial" w:hAnsi="Arial" w:cs="Arial"/>
          <w:b/>
          <w:bCs/>
          <w:snapToGrid w:val="0"/>
        </w:rPr>
        <w:t xml:space="preserve">B) </w:t>
      </w:r>
      <w:r w:rsidRPr="00D42E32">
        <w:rPr>
          <w:rFonts w:ascii="Arial" w:hAnsi="Arial" w:cs="Arial"/>
          <w:b/>
          <w:snapToGrid w:val="0"/>
        </w:rPr>
        <w:tab/>
      </w:r>
      <w:r w:rsidR="005219A7" w:rsidRPr="00D42E32">
        <w:rPr>
          <w:rFonts w:ascii="Arial" w:hAnsi="Arial" w:cs="Arial"/>
          <w:b/>
          <w:bCs/>
          <w:snapToGrid w:val="0"/>
        </w:rPr>
        <w:t>Monitoring, Asse</w:t>
      </w:r>
      <w:r w:rsidR="006246AB" w:rsidRPr="00D42E32">
        <w:rPr>
          <w:rFonts w:ascii="Arial" w:hAnsi="Arial" w:cs="Arial"/>
          <w:b/>
          <w:bCs/>
          <w:snapToGrid w:val="0"/>
        </w:rPr>
        <w:t>ssment, Recording, Reporting – T</w:t>
      </w:r>
      <w:r w:rsidR="005219A7" w:rsidRPr="00D42E32">
        <w:rPr>
          <w:rFonts w:ascii="Arial" w:hAnsi="Arial" w:cs="Arial"/>
          <w:b/>
          <w:bCs/>
          <w:snapToGrid w:val="0"/>
        </w:rPr>
        <w:t xml:space="preserve">o: </w:t>
      </w:r>
    </w:p>
    <w:p w14:paraId="128E898F" w14:textId="77777777" w:rsidR="00370633" w:rsidRPr="00D42E32" w:rsidRDefault="00370633" w:rsidP="6CE5E57B">
      <w:pPr>
        <w:widowControl w:val="0"/>
        <w:numPr>
          <w:ilvl w:val="0"/>
          <w:numId w:val="9"/>
        </w:numPr>
        <w:tabs>
          <w:tab w:val="left" w:pos="-5812"/>
          <w:tab w:val="left" w:pos="-5387"/>
        </w:tabs>
        <w:spacing w:after="0" w:line="240" w:lineRule="auto"/>
        <w:jc w:val="both"/>
        <w:rPr>
          <w:rFonts w:ascii="Arial" w:hAnsi="Arial" w:cs="Arial"/>
        </w:rPr>
      </w:pPr>
      <w:r w:rsidRPr="00D42E32">
        <w:rPr>
          <w:rFonts w:ascii="Arial" w:hAnsi="Arial" w:cs="Arial"/>
          <w:snapToGrid w:val="0"/>
        </w:rPr>
        <w:t xml:space="preserve">assess how well learning objectives have been achieved and use formative </w:t>
      </w:r>
      <w:r w:rsidR="00D41A30" w:rsidRPr="00D42E32">
        <w:rPr>
          <w:rFonts w:ascii="Arial" w:hAnsi="Arial" w:cs="Arial"/>
          <w:snapToGrid w:val="0"/>
        </w:rPr>
        <w:t xml:space="preserve">and summative </w:t>
      </w:r>
      <w:r w:rsidRPr="00D42E32">
        <w:rPr>
          <w:rFonts w:ascii="Arial" w:hAnsi="Arial" w:cs="Arial"/>
          <w:snapToGrid w:val="0"/>
        </w:rPr>
        <w:t>assessment to tailor specific aspects of teaching to secure learning;</w:t>
      </w:r>
    </w:p>
    <w:p w14:paraId="7B10317B" w14:textId="77777777" w:rsidR="00370633" w:rsidRPr="00D42E32" w:rsidRDefault="00370633" w:rsidP="6CE5E57B">
      <w:pPr>
        <w:widowControl w:val="0"/>
        <w:numPr>
          <w:ilvl w:val="0"/>
          <w:numId w:val="9"/>
        </w:numPr>
        <w:tabs>
          <w:tab w:val="left" w:pos="-5812"/>
          <w:tab w:val="left" w:pos="-5387"/>
        </w:tabs>
        <w:spacing w:after="0" w:line="240" w:lineRule="auto"/>
        <w:jc w:val="both"/>
        <w:rPr>
          <w:rFonts w:ascii="Arial" w:hAnsi="Arial" w:cs="Arial"/>
        </w:rPr>
      </w:pPr>
      <w:r w:rsidRPr="00D42E32">
        <w:rPr>
          <w:rFonts w:ascii="Arial" w:hAnsi="Arial" w:cs="Arial"/>
          <w:snapToGrid w:val="0"/>
        </w:rPr>
        <w:t>mark and monitor pupils’ work daily and set and communicate targets for progress;</w:t>
      </w:r>
    </w:p>
    <w:p w14:paraId="12D98ECC" w14:textId="77777777" w:rsidR="00370633" w:rsidRPr="00D42E32" w:rsidRDefault="00370633" w:rsidP="6CE5E57B">
      <w:pPr>
        <w:widowControl w:val="0"/>
        <w:numPr>
          <w:ilvl w:val="0"/>
          <w:numId w:val="9"/>
        </w:numPr>
        <w:tabs>
          <w:tab w:val="left" w:pos="-5812"/>
          <w:tab w:val="left" w:pos="-5387"/>
        </w:tabs>
        <w:spacing w:after="0" w:line="240" w:lineRule="auto"/>
        <w:jc w:val="both"/>
        <w:rPr>
          <w:rFonts w:ascii="Arial" w:hAnsi="Arial" w:cs="Arial"/>
        </w:rPr>
      </w:pPr>
      <w:r w:rsidRPr="00D42E32">
        <w:rPr>
          <w:rFonts w:ascii="Arial" w:hAnsi="Arial" w:cs="Arial"/>
          <w:snapToGrid w:val="0"/>
        </w:rPr>
        <w:t>assess and record pupils’ progress systematically and keep records to check work is understood and completed, monitor strengths and weaknesses, inform planning and recognise the level at which the pupil is achieving;</w:t>
      </w:r>
    </w:p>
    <w:p w14:paraId="1BA9933A" w14:textId="77777777" w:rsidR="00370633" w:rsidRPr="00D42E32" w:rsidRDefault="00370633" w:rsidP="6CE5E57B">
      <w:pPr>
        <w:widowControl w:val="0"/>
        <w:numPr>
          <w:ilvl w:val="0"/>
          <w:numId w:val="9"/>
        </w:numPr>
        <w:tabs>
          <w:tab w:val="left" w:pos="-5812"/>
          <w:tab w:val="left" w:pos="-5387"/>
          <w:tab w:val="left" w:pos="-1418"/>
        </w:tabs>
        <w:spacing w:after="0" w:line="240" w:lineRule="auto"/>
        <w:jc w:val="both"/>
        <w:rPr>
          <w:rFonts w:ascii="Arial" w:hAnsi="Arial" w:cs="Arial"/>
        </w:rPr>
      </w:pPr>
      <w:r w:rsidRPr="00D42E32">
        <w:rPr>
          <w:rFonts w:ascii="Arial" w:hAnsi="Arial" w:cs="Arial"/>
          <w:snapToGrid w:val="0"/>
        </w:rPr>
        <w:t>prepare and present informative reports to parents.</w:t>
      </w:r>
    </w:p>
    <w:p w14:paraId="5F278035" w14:textId="77777777" w:rsidR="00370633" w:rsidRPr="00D42E32" w:rsidRDefault="00370633" w:rsidP="00F16126">
      <w:pPr>
        <w:tabs>
          <w:tab w:val="left" w:pos="-709"/>
          <w:tab w:val="left" w:pos="220"/>
        </w:tabs>
        <w:ind w:left="567" w:hanging="567"/>
        <w:jc w:val="both"/>
        <w:rPr>
          <w:rFonts w:ascii="Arial" w:hAnsi="Arial" w:cs="Arial"/>
        </w:rPr>
      </w:pPr>
    </w:p>
    <w:p w14:paraId="56189068" w14:textId="3BBF0DBA" w:rsidR="005219A7" w:rsidRPr="00D42E32" w:rsidRDefault="00370633" w:rsidP="6CE5E57B">
      <w:pPr>
        <w:widowControl w:val="0"/>
        <w:tabs>
          <w:tab w:val="left" w:pos="-851"/>
          <w:tab w:val="left" w:pos="-709"/>
        </w:tabs>
        <w:ind w:left="567" w:hanging="567"/>
        <w:jc w:val="both"/>
        <w:rPr>
          <w:rFonts w:ascii="Arial" w:hAnsi="Arial" w:cs="Arial"/>
          <w:b/>
          <w:bCs/>
        </w:rPr>
      </w:pPr>
      <w:r w:rsidRPr="00D42E32">
        <w:rPr>
          <w:rFonts w:ascii="Arial" w:hAnsi="Arial" w:cs="Arial"/>
          <w:b/>
          <w:bCs/>
          <w:snapToGrid w:val="0"/>
        </w:rPr>
        <w:t xml:space="preserve">C) </w:t>
      </w:r>
      <w:r w:rsidRPr="00D42E32">
        <w:rPr>
          <w:rFonts w:ascii="Arial" w:hAnsi="Arial" w:cs="Arial"/>
          <w:b/>
          <w:snapToGrid w:val="0"/>
        </w:rPr>
        <w:tab/>
      </w:r>
      <w:r w:rsidR="005219A7" w:rsidRPr="00D42E32">
        <w:rPr>
          <w:rFonts w:ascii="Arial" w:hAnsi="Arial" w:cs="Arial"/>
          <w:b/>
          <w:snapToGrid w:val="0"/>
        </w:rPr>
        <w:t>Oth</w:t>
      </w:r>
      <w:r w:rsidR="007D0BCE" w:rsidRPr="00D42E32">
        <w:rPr>
          <w:rFonts w:ascii="Arial" w:hAnsi="Arial" w:cs="Arial"/>
          <w:b/>
          <w:bCs/>
          <w:snapToGrid w:val="0"/>
        </w:rPr>
        <w:t>er Professional Requirements – To:</w:t>
      </w:r>
    </w:p>
    <w:p w14:paraId="789CD6E3" w14:textId="77777777" w:rsidR="00370633" w:rsidRPr="00D42E32" w:rsidRDefault="00370633" w:rsidP="6CE5E57B">
      <w:pPr>
        <w:widowControl w:val="0"/>
        <w:numPr>
          <w:ilvl w:val="0"/>
          <w:numId w:val="8"/>
        </w:numPr>
        <w:tabs>
          <w:tab w:val="left" w:pos="-5812"/>
          <w:tab w:val="left" w:pos="-5670"/>
        </w:tabs>
        <w:spacing w:after="0" w:line="240" w:lineRule="auto"/>
        <w:jc w:val="both"/>
        <w:rPr>
          <w:rFonts w:ascii="Arial" w:hAnsi="Arial" w:cs="Arial"/>
        </w:rPr>
      </w:pPr>
      <w:r w:rsidRPr="00D42E32">
        <w:rPr>
          <w:rFonts w:ascii="Arial" w:hAnsi="Arial" w:cs="Arial"/>
          <w:snapToGrid w:val="0"/>
        </w:rPr>
        <w:t>have a working knowledge of teachers’ professional duties and legal liabilities;</w:t>
      </w:r>
    </w:p>
    <w:p w14:paraId="6358137A" w14:textId="77777777" w:rsidR="00370633" w:rsidRPr="00D42E32" w:rsidRDefault="00370633" w:rsidP="6CE5E57B">
      <w:pPr>
        <w:widowControl w:val="0"/>
        <w:numPr>
          <w:ilvl w:val="0"/>
          <w:numId w:val="8"/>
        </w:numPr>
        <w:tabs>
          <w:tab w:val="left" w:pos="-5812"/>
          <w:tab w:val="left" w:pos="-5670"/>
        </w:tabs>
        <w:spacing w:after="0" w:line="240" w:lineRule="auto"/>
        <w:jc w:val="both"/>
        <w:rPr>
          <w:rFonts w:ascii="Arial" w:hAnsi="Arial" w:cs="Arial"/>
        </w:rPr>
      </w:pPr>
      <w:r w:rsidRPr="00D42E32">
        <w:rPr>
          <w:rFonts w:ascii="Arial" w:hAnsi="Arial" w:cs="Arial"/>
          <w:snapToGrid w:val="0"/>
        </w:rPr>
        <w:t>operate at all times within the stated policies and practices of the school;</w:t>
      </w:r>
    </w:p>
    <w:p w14:paraId="36DA133B" w14:textId="77777777" w:rsidR="00370633" w:rsidRPr="00D42E32" w:rsidRDefault="00370633" w:rsidP="6CE5E57B">
      <w:pPr>
        <w:widowControl w:val="0"/>
        <w:numPr>
          <w:ilvl w:val="0"/>
          <w:numId w:val="8"/>
        </w:numPr>
        <w:tabs>
          <w:tab w:val="left" w:pos="-5812"/>
          <w:tab w:val="left" w:pos="-5670"/>
        </w:tabs>
        <w:spacing w:after="0" w:line="240" w:lineRule="auto"/>
        <w:jc w:val="both"/>
        <w:rPr>
          <w:rFonts w:ascii="Arial" w:hAnsi="Arial" w:cs="Arial"/>
        </w:rPr>
      </w:pPr>
      <w:r w:rsidRPr="00D42E32">
        <w:rPr>
          <w:rFonts w:ascii="Arial" w:hAnsi="Arial" w:cs="Arial"/>
          <w:snapToGrid w:val="0"/>
        </w:rPr>
        <w:t>establish effective working relationships and set a good example through their presentation and personal and professional conduct;</w:t>
      </w:r>
    </w:p>
    <w:p w14:paraId="683F26A7" w14:textId="77777777" w:rsidR="00370633" w:rsidRPr="00D42E32" w:rsidRDefault="00370633" w:rsidP="6CE5E57B">
      <w:pPr>
        <w:widowControl w:val="0"/>
        <w:numPr>
          <w:ilvl w:val="0"/>
          <w:numId w:val="8"/>
        </w:numPr>
        <w:tabs>
          <w:tab w:val="left" w:pos="-5812"/>
          <w:tab w:val="left" w:pos="-5670"/>
        </w:tabs>
        <w:spacing w:after="0" w:line="240" w:lineRule="auto"/>
        <w:jc w:val="both"/>
        <w:rPr>
          <w:rFonts w:ascii="Arial" w:hAnsi="Arial" w:cs="Arial"/>
        </w:rPr>
      </w:pPr>
      <w:r w:rsidRPr="00D42E32">
        <w:rPr>
          <w:rFonts w:ascii="Arial" w:hAnsi="Arial" w:cs="Arial"/>
          <w:snapToGrid w:val="0"/>
        </w:rPr>
        <w:t>endeavour to give every child the opportunity to reach their potential and meet high expectations;</w:t>
      </w:r>
    </w:p>
    <w:p w14:paraId="2DB82295" w14:textId="5F688EB6" w:rsidR="00370633" w:rsidRPr="00D42E32" w:rsidRDefault="742FEF4E" w:rsidP="742FEF4E">
      <w:pPr>
        <w:numPr>
          <w:ilvl w:val="0"/>
          <w:numId w:val="8"/>
        </w:numPr>
        <w:tabs>
          <w:tab w:val="left" w:pos="-5812"/>
          <w:tab w:val="left" w:pos="-5670"/>
        </w:tabs>
        <w:spacing w:after="0" w:line="240" w:lineRule="auto"/>
        <w:jc w:val="both"/>
        <w:rPr>
          <w:rFonts w:ascii="Arial" w:hAnsi="Arial" w:cs="Arial"/>
        </w:rPr>
      </w:pPr>
      <w:r w:rsidRPr="00D42E32">
        <w:rPr>
          <w:rFonts w:ascii="Arial" w:hAnsi="Arial" w:cs="Arial"/>
        </w:rPr>
        <w:t>contribute to the life of the school through effective participation in meetings and management systems necessary to co-ordinate the management of the school;</w:t>
      </w:r>
    </w:p>
    <w:p w14:paraId="640C7B2A" w14:textId="77777777" w:rsidR="00370633" w:rsidRPr="00D42E32" w:rsidRDefault="00370633" w:rsidP="6CE5E57B">
      <w:pPr>
        <w:widowControl w:val="0"/>
        <w:numPr>
          <w:ilvl w:val="0"/>
          <w:numId w:val="8"/>
        </w:numPr>
        <w:tabs>
          <w:tab w:val="left" w:pos="-5812"/>
          <w:tab w:val="left" w:pos="-5670"/>
        </w:tabs>
        <w:spacing w:after="0" w:line="240" w:lineRule="auto"/>
        <w:jc w:val="both"/>
        <w:rPr>
          <w:rFonts w:ascii="Arial" w:hAnsi="Arial" w:cs="Arial"/>
        </w:rPr>
      </w:pPr>
      <w:r w:rsidRPr="00D42E32">
        <w:rPr>
          <w:rFonts w:ascii="Arial" w:hAnsi="Arial" w:cs="Arial"/>
          <w:snapToGrid w:val="0"/>
        </w:rPr>
        <w:t>take responsibility for their own professional development and duties in relation to school policies and practices;</w:t>
      </w:r>
    </w:p>
    <w:p w14:paraId="77DACF51" w14:textId="77777777" w:rsidR="00370633" w:rsidRPr="00D42E32" w:rsidRDefault="00370633" w:rsidP="6CE5E57B">
      <w:pPr>
        <w:widowControl w:val="0"/>
        <w:numPr>
          <w:ilvl w:val="0"/>
          <w:numId w:val="8"/>
        </w:numPr>
        <w:tabs>
          <w:tab w:val="left" w:pos="-5812"/>
          <w:tab w:val="left" w:pos="-5670"/>
        </w:tabs>
        <w:spacing w:after="0" w:line="240" w:lineRule="auto"/>
        <w:jc w:val="both"/>
        <w:rPr>
          <w:rFonts w:ascii="Arial" w:hAnsi="Arial" w:cs="Arial"/>
        </w:rPr>
      </w:pPr>
      <w:r w:rsidRPr="00D42E32">
        <w:rPr>
          <w:rFonts w:ascii="Arial" w:hAnsi="Arial" w:cs="Arial"/>
          <w:snapToGrid w:val="0"/>
        </w:rPr>
        <w:t>liaise effecti</w:t>
      </w:r>
      <w:r w:rsidR="003157AB" w:rsidRPr="00D42E32">
        <w:rPr>
          <w:rFonts w:ascii="Arial" w:hAnsi="Arial" w:cs="Arial"/>
          <w:snapToGrid w:val="0"/>
        </w:rPr>
        <w:t>vely with parents and governors;</w:t>
      </w:r>
    </w:p>
    <w:p w14:paraId="4BD2C651" w14:textId="77777777" w:rsidR="00370633" w:rsidRPr="00D42E32" w:rsidRDefault="00370633" w:rsidP="6CE5E57B">
      <w:pPr>
        <w:widowControl w:val="0"/>
        <w:numPr>
          <w:ilvl w:val="0"/>
          <w:numId w:val="8"/>
        </w:numPr>
        <w:tabs>
          <w:tab w:val="left" w:pos="-5812"/>
          <w:tab w:val="left" w:pos="-5670"/>
        </w:tabs>
        <w:spacing w:after="0" w:line="240" w:lineRule="auto"/>
        <w:jc w:val="both"/>
        <w:rPr>
          <w:rFonts w:ascii="Arial" w:hAnsi="Arial" w:cs="Arial"/>
        </w:rPr>
      </w:pPr>
      <w:r w:rsidRPr="00D42E32">
        <w:rPr>
          <w:rFonts w:ascii="Arial" w:hAnsi="Arial" w:cs="Arial"/>
          <w:snapToGrid w:val="0"/>
        </w:rPr>
        <w:t>take on any additional responsibilities which might from time to time be determined</w:t>
      </w:r>
      <w:r w:rsidR="003157AB" w:rsidRPr="00D42E32">
        <w:rPr>
          <w:rFonts w:ascii="Arial" w:hAnsi="Arial" w:cs="Arial"/>
          <w:snapToGrid w:val="0"/>
        </w:rPr>
        <w:t>;</w:t>
      </w:r>
    </w:p>
    <w:p w14:paraId="32FAE8E5" w14:textId="77777777" w:rsidR="00370633" w:rsidRPr="00D42E32" w:rsidRDefault="003157AB" w:rsidP="6CE5E57B">
      <w:pPr>
        <w:widowControl w:val="0"/>
        <w:numPr>
          <w:ilvl w:val="0"/>
          <w:numId w:val="8"/>
        </w:numPr>
        <w:tabs>
          <w:tab w:val="left" w:pos="-5812"/>
          <w:tab w:val="left" w:pos="-5670"/>
        </w:tabs>
        <w:spacing w:after="0" w:line="240" w:lineRule="auto"/>
        <w:jc w:val="both"/>
        <w:rPr>
          <w:rFonts w:ascii="Arial" w:hAnsi="Arial" w:cs="Arial"/>
        </w:rPr>
      </w:pPr>
      <w:r w:rsidRPr="00D42E32">
        <w:rPr>
          <w:rFonts w:ascii="Arial" w:hAnsi="Arial" w:cs="Arial"/>
          <w:snapToGrid w:val="0"/>
        </w:rPr>
        <w:t>engage in</w:t>
      </w:r>
      <w:r w:rsidR="00370633" w:rsidRPr="00D42E32">
        <w:rPr>
          <w:rFonts w:ascii="Arial" w:hAnsi="Arial" w:cs="Arial"/>
          <w:snapToGrid w:val="0"/>
        </w:rPr>
        <w:t xml:space="preserve"> collaborative working with colleagues and actively embrace opportunities for further professional development.</w:t>
      </w:r>
    </w:p>
    <w:p w14:paraId="089F4B03" w14:textId="77777777" w:rsidR="00A54DCB" w:rsidRPr="00D42E32" w:rsidRDefault="00A54DCB" w:rsidP="00F16126">
      <w:pPr>
        <w:spacing w:after="120"/>
        <w:jc w:val="both"/>
        <w:rPr>
          <w:rFonts w:ascii="Arial" w:hAnsi="Arial" w:cs="Arial"/>
          <w:b/>
          <w:u w:val="single"/>
        </w:rPr>
      </w:pPr>
    </w:p>
    <w:p w14:paraId="34CAB63C" w14:textId="77777777" w:rsidR="00370633" w:rsidRPr="00D42E32" w:rsidRDefault="6CE5E57B" w:rsidP="6CE5E57B">
      <w:pPr>
        <w:spacing w:after="120"/>
        <w:jc w:val="both"/>
        <w:rPr>
          <w:rFonts w:ascii="Arial" w:hAnsi="Arial" w:cs="Arial"/>
        </w:rPr>
      </w:pPr>
      <w:r w:rsidRPr="00D42E32">
        <w:rPr>
          <w:rFonts w:ascii="Arial" w:hAnsi="Arial" w:cs="Arial"/>
          <w:b/>
          <w:bCs/>
        </w:rPr>
        <w:t>Standard Duties in all Trust Job Descriptions</w:t>
      </w:r>
    </w:p>
    <w:p w14:paraId="13C1C772" w14:textId="77777777" w:rsidR="00370633" w:rsidRPr="00D42E32" w:rsidRDefault="6CE5E57B" w:rsidP="6CE5E57B">
      <w:pPr>
        <w:pStyle w:val="ListParagraph"/>
        <w:numPr>
          <w:ilvl w:val="0"/>
          <w:numId w:val="3"/>
        </w:numPr>
        <w:spacing w:after="120"/>
        <w:jc w:val="both"/>
        <w:rPr>
          <w:rFonts w:ascii="Arial" w:hAnsi="Arial" w:cs="Arial"/>
        </w:rPr>
      </w:pPr>
      <w:r w:rsidRPr="00D42E32">
        <w:rPr>
          <w:rFonts w:ascii="Arial" w:hAnsi="Arial" w:cs="Arial"/>
        </w:rPr>
        <w:t>Show a commitment to diversity, equal opportunities and anti-discriminatory practices.</w:t>
      </w:r>
    </w:p>
    <w:p w14:paraId="7C53F14D" w14:textId="77777777" w:rsidR="00370633" w:rsidRPr="00D42E32" w:rsidRDefault="6CE5E57B" w:rsidP="6CE5E57B">
      <w:pPr>
        <w:pStyle w:val="ListParagraph"/>
        <w:numPr>
          <w:ilvl w:val="0"/>
          <w:numId w:val="3"/>
        </w:numPr>
        <w:spacing w:after="120"/>
        <w:jc w:val="both"/>
        <w:rPr>
          <w:rFonts w:ascii="Arial" w:hAnsi="Arial" w:cs="Arial"/>
        </w:rPr>
      </w:pPr>
      <w:r w:rsidRPr="00D42E32">
        <w:rPr>
          <w:rFonts w:ascii="Arial" w:hAnsi="Arial" w:cs="Arial"/>
        </w:rPr>
        <w:t>Show a commitment to ensuring that children and young people learn in a safe environment.</w:t>
      </w:r>
    </w:p>
    <w:p w14:paraId="3993253A" w14:textId="6C4F88DF" w:rsidR="00F16126" w:rsidRPr="00D42E32" w:rsidRDefault="6CE5E57B" w:rsidP="006069CD">
      <w:pPr>
        <w:pStyle w:val="ListParagraph"/>
        <w:numPr>
          <w:ilvl w:val="0"/>
          <w:numId w:val="3"/>
        </w:numPr>
        <w:spacing w:after="120"/>
        <w:jc w:val="both"/>
        <w:rPr>
          <w:rFonts w:ascii="Arial" w:hAnsi="Arial" w:cs="Arial"/>
          <w:b/>
        </w:rPr>
      </w:pPr>
      <w:r w:rsidRPr="00D42E32">
        <w:rPr>
          <w:rFonts w:ascii="Arial" w:hAnsi="Arial" w:cs="Arial"/>
        </w:rPr>
        <w:t>Participate in relevant and appropriate training and development as required.</w:t>
      </w:r>
    </w:p>
    <w:p w14:paraId="47DB1900" w14:textId="77777777" w:rsidR="00370633" w:rsidRPr="00D42E32" w:rsidRDefault="6CE5E57B" w:rsidP="6CE5E57B">
      <w:pPr>
        <w:spacing w:after="120"/>
        <w:jc w:val="both"/>
        <w:rPr>
          <w:rFonts w:ascii="Arial" w:hAnsi="Arial" w:cs="Arial"/>
        </w:rPr>
      </w:pPr>
      <w:r w:rsidRPr="00D42E32">
        <w:rPr>
          <w:rFonts w:ascii="Arial" w:hAnsi="Arial" w:cs="Arial"/>
          <w:b/>
          <w:bCs/>
        </w:rPr>
        <w:t>Method of Working</w:t>
      </w:r>
    </w:p>
    <w:p w14:paraId="437425C5" w14:textId="4242C9A0" w:rsidR="00370633" w:rsidRPr="00D42E32" w:rsidRDefault="6CE5E57B" w:rsidP="00F16126">
      <w:pPr>
        <w:spacing w:after="120"/>
        <w:jc w:val="both"/>
        <w:rPr>
          <w:rFonts w:ascii="Arial" w:hAnsi="Arial" w:cs="Arial"/>
        </w:rPr>
      </w:pPr>
      <w:r w:rsidRPr="00D42E32">
        <w:rPr>
          <w:rFonts w:ascii="Arial" w:hAnsi="Arial" w:cs="Arial"/>
        </w:rPr>
        <w:t>The Wellspring Academy Trust expects all staff to work effectively as part of a team or teams, delivering high quality support.  As a minimum, this requires dealing with people politely and tactfully, communicating with colleagues both formally and informally, offering guidance and information in accordance with Trust guidelines, policies and procedures when requested and contributing to the maintenance of the Trust environment.  In order to do this staff are expected to make themselves aware of the relevant policies and procedures.  All staff are required to maintain confidentiality as required.</w:t>
      </w:r>
    </w:p>
    <w:p w14:paraId="74AF4C66" w14:textId="77777777" w:rsidR="00370633" w:rsidRPr="00D42E32" w:rsidRDefault="6CE5E57B" w:rsidP="6CE5E57B">
      <w:pPr>
        <w:spacing w:after="120"/>
        <w:jc w:val="both"/>
        <w:rPr>
          <w:rFonts w:ascii="Arial" w:hAnsi="Arial" w:cs="Arial"/>
        </w:rPr>
      </w:pPr>
      <w:r w:rsidRPr="00D42E32">
        <w:rPr>
          <w:rFonts w:ascii="Arial" w:hAnsi="Arial" w:cs="Arial"/>
          <w:b/>
          <w:bCs/>
        </w:rPr>
        <w:t>Public Relations</w:t>
      </w:r>
    </w:p>
    <w:p w14:paraId="2E069169" w14:textId="77777777" w:rsidR="00F16126" w:rsidRPr="00D42E32" w:rsidRDefault="6CE5E57B" w:rsidP="6CE5E57B">
      <w:pPr>
        <w:spacing w:after="120"/>
        <w:jc w:val="both"/>
        <w:rPr>
          <w:rFonts w:ascii="Arial" w:hAnsi="Arial" w:cs="Arial"/>
        </w:rPr>
      </w:pPr>
      <w:r w:rsidRPr="00D42E32">
        <w:rPr>
          <w:rFonts w:ascii="Arial" w:hAnsi="Arial" w:cs="Arial"/>
        </w:rPr>
        <w:t>Considerable importance is attached to the public relations aspect of all work undertaken by Trust staff.  It is a prime objective therefore that staff will at all times project to the public the image of the Trust as keen to assist wherever possible, and positively promote the work that is carried out across its various services.</w:t>
      </w:r>
    </w:p>
    <w:p w14:paraId="31F2DCCB" w14:textId="77777777" w:rsidR="00F16126" w:rsidRPr="00D42E32" w:rsidRDefault="00F16126" w:rsidP="00F16126">
      <w:pPr>
        <w:spacing w:after="120"/>
        <w:jc w:val="both"/>
        <w:rPr>
          <w:rFonts w:ascii="Arial" w:hAnsi="Arial" w:cs="Arial"/>
        </w:rPr>
      </w:pPr>
    </w:p>
    <w:p w14:paraId="56207120" w14:textId="77777777" w:rsidR="00370633" w:rsidRPr="00D42E32" w:rsidRDefault="6CE5E57B" w:rsidP="6CE5E57B">
      <w:pPr>
        <w:spacing w:after="120"/>
        <w:jc w:val="both"/>
        <w:rPr>
          <w:rFonts w:ascii="Arial" w:hAnsi="Arial" w:cs="Arial"/>
        </w:rPr>
      </w:pPr>
      <w:r w:rsidRPr="00D42E32">
        <w:rPr>
          <w:rFonts w:ascii="Arial" w:hAnsi="Arial" w:cs="Arial"/>
          <w:b/>
          <w:bCs/>
        </w:rPr>
        <w:t>DBS Certificate</w:t>
      </w:r>
    </w:p>
    <w:p w14:paraId="71813A2C" w14:textId="77777777" w:rsidR="0004673C" w:rsidRPr="00D42E32" w:rsidRDefault="6CE5E57B" w:rsidP="6CE5E57B">
      <w:pPr>
        <w:spacing w:after="120"/>
        <w:jc w:val="both"/>
        <w:rPr>
          <w:rStyle w:val="Strong"/>
          <w:rFonts w:ascii="Arial" w:hAnsi="Arial" w:cs="Arial"/>
          <w:b w:val="0"/>
          <w:bCs w:val="0"/>
        </w:rPr>
      </w:pPr>
      <w:r w:rsidRPr="00D42E32">
        <w:rPr>
          <w:rFonts w:ascii="Arial" w:hAnsi="Arial" w:cs="Arial"/>
        </w:rPr>
        <w:t>All staff are required to submit a disclosure via the Disclosure and Barring Service (DBS) which will detail any previous criminal convictions, together with other information as appropriate, which the police deem relevant in connection with the position to be undertaken.</w:t>
      </w:r>
    </w:p>
    <w:p w14:paraId="5A3D6781" w14:textId="77777777" w:rsidR="003B4A87" w:rsidRPr="00D42E32" w:rsidRDefault="003B4A87">
      <w:pPr>
        <w:rPr>
          <w:rFonts w:ascii="Arial" w:hAnsi="Arial" w:cs="Arial"/>
          <w:b/>
        </w:rPr>
      </w:pPr>
    </w:p>
    <w:sectPr w:rsidR="003B4A87" w:rsidRPr="00D42E32" w:rsidSect="0077237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9B257" w14:textId="77777777" w:rsidR="008320BD" w:rsidRDefault="008320BD" w:rsidP="005219A7">
      <w:pPr>
        <w:spacing w:after="0" w:line="240" w:lineRule="auto"/>
      </w:pPr>
      <w:r>
        <w:separator/>
      </w:r>
    </w:p>
  </w:endnote>
  <w:endnote w:type="continuationSeparator" w:id="0">
    <w:p w14:paraId="12F7467C" w14:textId="77777777" w:rsidR="008320BD" w:rsidRDefault="008320BD" w:rsidP="0052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w:altName w:val="Franklin Gothic Medium Cond"/>
    <w:panose1 w:val="00000000000000000000"/>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5D6B4" w14:textId="77777777" w:rsidR="008320BD" w:rsidRDefault="008320BD" w:rsidP="005219A7">
      <w:pPr>
        <w:spacing w:after="0" w:line="240" w:lineRule="auto"/>
      </w:pPr>
      <w:r>
        <w:separator/>
      </w:r>
    </w:p>
  </w:footnote>
  <w:footnote w:type="continuationSeparator" w:id="0">
    <w:p w14:paraId="11847949" w14:textId="77777777" w:rsidR="008320BD" w:rsidRDefault="008320BD" w:rsidP="00521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F90"/>
    <w:multiLevelType w:val="hybridMultilevel"/>
    <w:tmpl w:val="A664C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E25576"/>
    <w:multiLevelType w:val="hybridMultilevel"/>
    <w:tmpl w:val="C1CC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86E5A"/>
    <w:multiLevelType w:val="hybridMultilevel"/>
    <w:tmpl w:val="7F6CE4B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A85AE0"/>
    <w:multiLevelType w:val="hybridMultilevel"/>
    <w:tmpl w:val="381CD7D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BAF177A"/>
    <w:multiLevelType w:val="singleLevel"/>
    <w:tmpl w:val="790AFB3E"/>
    <w:lvl w:ilvl="0">
      <w:start w:val="1"/>
      <w:numFmt w:val="decimal"/>
      <w:lvlText w:val="%1."/>
      <w:lvlJc w:val="left"/>
      <w:pPr>
        <w:tabs>
          <w:tab w:val="num" w:pos="360"/>
        </w:tabs>
        <w:ind w:left="360" w:hanging="360"/>
      </w:pPr>
      <w:rPr>
        <w:b w:val="0"/>
      </w:rPr>
    </w:lvl>
  </w:abstractNum>
  <w:abstractNum w:abstractNumId="7" w15:restartNumberingAfterBreak="0">
    <w:nsid w:val="63C6022A"/>
    <w:multiLevelType w:val="hybridMultilevel"/>
    <w:tmpl w:val="72F455B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5E2AEB"/>
    <w:multiLevelType w:val="hybridMultilevel"/>
    <w:tmpl w:val="F956F5EA"/>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34D0F0D"/>
    <w:multiLevelType w:val="hybridMultilevel"/>
    <w:tmpl w:val="24F6794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B836E0"/>
    <w:multiLevelType w:val="hybridMultilevel"/>
    <w:tmpl w:val="F3B89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0"/>
  </w:num>
  <w:num w:numId="4">
    <w:abstractNumId w:val="5"/>
  </w:num>
  <w:num w:numId="5">
    <w:abstractNumId w:val="1"/>
  </w:num>
  <w:num w:numId="6">
    <w:abstractNumId w:val="6"/>
  </w:num>
  <w:num w:numId="7">
    <w:abstractNumId w:val="7"/>
  </w:num>
  <w:num w:numId="8">
    <w:abstractNumId w:val="4"/>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71"/>
    <w:rsid w:val="0004673C"/>
    <w:rsid w:val="00083902"/>
    <w:rsid w:val="00111F0F"/>
    <w:rsid w:val="00194EDD"/>
    <w:rsid w:val="001B64D5"/>
    <w:rsid w:val="00200490"/>
    <w:rsid w:val="002A37C8"/>
    <w:rsid w:val="002B74BF"/>
    <w:rsid w:val="002E49B4"/>
    <w:rsid w:val="002E6D08"/>
    <w:rsid w:val="003157AB"/>
    <w:rsid w:val="0033258D"/>
    <w:rsid w:val="00370633"/>
    <w:rsid w:val="00393D36"/>
    <w:rsid w:val="003B4A87"/>
    <w:rsid w:val="00434E37"/>
    <w:rsid w:val="004A3E82"/>
    <w:rsid w:val="0050728C"/>
    <w:rsid w:val="00507D5A"/>
    <w:rsid w:val="005219A7"/>
    <w:rsid w:val="00582496"/>
    <w:rsid w:val="00594B48"/>
    <w:rsid w:val="006246AB"/>
    <w:rsid w:val="006C1538"/>
    <w:rsid w:val="00772371"/>
    <w:rsid w:val="007D0BCE"/>
    <w:rsid w:val="007D4FC8"/>
    <w:rsid w:val="00827810"/>
    <w:rsid w:val="00830CAE"/>
    <w:rsid w:val="008320BD"/>
    <w:rsid w:val="008A0126"/>
    <w:rsid w:val="008E06B8"/>
    <w:rsid w:val="008F1826"/>
    <w:rsid w:val="008F5240"/>
    <w:rsid w:val="00946735"/>
    <w:rsid w:val="00993069"/>
    <w:rsid w:val="009A3042"/>
    <w:rsid w:val="009E3F31"/>
    <w:rsid w:val="00A13685"/>
    <w:rsid w:val="00A54DCB"/>
    <w:rsid w:val="00C61FAA"/>
    <w:rsid w:val="00C74D63"/>
    <w:rsid w:val="00D12C06"/>
    <w:rsid w:val="00D41A30"/>
    <w:rsid w:val="00D42E32"/>
    <w:rsid w:val="00D65956"/>
    <w:rsid w:val="00DE6FAC"/>
    <w:rsid w:val="00DF134B"/>
    <w:rsid w:val="00E210DC"/>
    <w:rsid w:val="00E75132"/>
    <w:rsid w:val="00F16126"/>
    <w:rsid w:val="00FB13D3"/>
    <w:rsid w:val="6CE5E57B"/>
    <w:rsid w:val="742FEF4E"/>
    <w:rsid w:val="7949A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F977D"/>
  <w15:docId w15:val="{14C859BD-4A6D-4CA1-BE2A-25A16E9D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2371"/>
    <w:rPr>
      <w:b/>
      <w:bCs/>
    </w:rPr>
  </w:style>
  <w:style w:type="paragraph" w:styleId="BalloonText">
    <w:name w:val="Balloon Text"/>
    <w:basedOn w:val="Normal"/>
    <w:link w:val="BalloonTextChar"/>
    <w:uiPriority w:val="99"/>
    <w:semiHidden/>
    <w:unhideWhenUsed/>
    <w:rsid w:val="00772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371"/>
    <w:rPr>
      <w:rFonts w:ascii="Tahoma" w:hAnsi="Tahoma" w:cs="Tahoma"/>
      <w:sz w:val="16"/>
      <w:szCs w:val="16"/>
    </w:rPr>
  </w:style>
  <w:style w:type="paragraph" w:styleId="ListParagraph">
    <w:name w:val="List Paragraph"/>
    <w:basedOn w:val="Normal"/>
    <w:uiPriority w:val="34"/>
    <w:qFormat/>
    <w:rsid w:val="002A37C8"/>
    <w:pPr>
      <w:ind w:left="720"/>
      <w:contextualSpacing/>
    </w:pPr>
  </w:style>
  <w:style w:type="paragraph" w:styleId="Header">
    <w:name w:val="header"/>
    <w:basedOn w:val="Normal"/>
    <w:link w:val="HeaderChar"/>
    <w:uiPriority w:val="99"/>
    <w:unhideWhenUsed/>
    <w:rsid w:val="00521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9A7"/>
  </w:style>
  <w:style w:type="paragraph" w:styleId="Footer">
    <w:name w:val="footer"/>
    <w:basedOn w:val="Normal"/>
    <w:link w:val="FooterChar"/>
    <w:uiPriority w:val="99"/>
    <w:unhideWhenUsed/>
    <w:rsid w:val="00521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8B96A43C1CD4439B2E8F2BCF85F4B7" ma:contentTypeVersion="9" ma:contentTypeDescription="Create a new document." ma:contentTypeScope="" ma:versionID="2ba7b37c8924217402bab807c95e3cf7">
  <xsd:schema xmlns:xsd="http://www.w3.org/2001/XMLSchema" xmlns:xs="http://www.w3.org/2001/XMLSchema" xmlns:p="http://schemas.microsoft.com/office/2006/metadata/properties" xmlns:ns2="f82bdce2-d3c5-4a2a-8153-35088c713a2b" xmlns:ns3="b85a171a-7a64-4354-b907-d0405e42574d" xmlns:ns4="c5756874-99ea-4600-8989-35d74e3592ac" targetNamespace="http://schemas.microsoft.com/office/2006/metadata/properties" ma:root="true" ma:fieldsID="999bf6d9b6b9d862b462ad0ec05e9f70" ns2:_="" ns3:_="" ns4:_="">
    <xsd:import namespace="f82bdce2-d3c5-4a2a-8153-35088c713a2b"/>
    <xsd:import namespace="b85a171a-7a64-4354-b907-d0405e42574d"/>
    <xsd:import namespace="c5756874-99ea-4600-8989-35d74e3592ac"/>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bdce2-d3c5-4a2a-8153-35088c713a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a171a-7a64-4354-b907-d0405e42574d"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756874-99ea-4600-8989-35d74e3592a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B9A2E-AA4F-4AF0-B6B7-42F66B5C3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A9CFC1-C9E6-42DC-97DB-580517FA5FCF}">
  <ds:schemaRefs>
    <ds:schemaRef ds:uri="http://schemas.microsoft.com/sharepoint/v3/contenttype/forms"/>
  </ds:schemaRefs>
</ds:datastoreItem>
</file>

<file path=customXml/itemProps3.xml><?xml version="1.0" encoding="utf-8"?>
<ds:datastoreItem xmlns:ds="http://schemas.openxmlformats.org/officeDocument/2006/customXml" ds:itemID="{94658414-A3C5-4358-91D9-15350603A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bdce2-d3c5-4a2a-8153-35088c713a2b"/>
    <ds:schemaRef ds:uri="b85a171a-7a64-4354-b907-d0405e42574d"/>
    <ds:schemaRef ds:uri="c5756874-99ea-4600-8989-35d74e359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478F0-34D0-4EDB-943A-38028392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Hardman</dc:creator>
  <cp:lastModifiedBy>Jeni McCormack</cp:lastModifiedBy>
  <cp:revision>3</cp:revision>
  <cp:lastPrinted>2016-03-31T13:33:00Z</cp:lastPrinted>
  <dcterms:created xsi:type="dcterms:W3CDTF">2022-01-27T07:40:00Z</dcterms:created>
  <dcterms:modified xsi:type="dcterms:W3CDTF">2022-04-28T13:30:00Z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